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89940" w14:textId="77777777" w:rsidR="0064466F" w:rsidRDefault="0064466F" w:rsidP="00844FB3">
      <w:pPr>
        <w:spacing w:after="0" w:line="300" w:lineRule="auto"/>
        <w:rPr>
          <w:b/>
          <w:sz w:val="28"/>
          <w:szCs w:val="28"/>
        </w:rPr>
      </w:pPr>
    </w:p>
    <w:p w14:paraId="2EF16522" w14:textId="2EC3FF44" w:rsidR="000F4D56" w:rsidRPr="004D657B" w:rsidRDefault="00844FB3" w:rsidP="00844FB3">
      <w:pPr>
        <w:pStyle w:val="Heading2"/>
        <w:shd w:val="clear" w:color="auto" w:fill="FFFFFF"/>
        <w:spacing w:before="0" w:after="0" w:line="300" w:lineRule="auto"/>
        <w:rPr>
          <w:rFonts w:asciiTheme="majorHAnsi" w:hAnsiTheme="majorHAnsi" w:cstheme="majorHAnsi"/>
          <w:spacing w:val="-3"/>
          <w:sz w:val="28"/>
          <w:szCs w:val="28"/>
        </w:rPr>
      </w:pPr>
      <w:r>
        <w:rPr>
          <w:rFonts w:asciiTheme="majorHAnsi" w:hAnsiTheme="majorHAnsi" w:cstheme="majorHAnsi"/>
          <w:spacing w:val="-3"/>
          <w:sz w:val="28"/>
          <w:szCs w:val="28"/>
        </w:rPr>
        <w:t>Edward Moya</w:t>
      </w:r>
    </w:p>
    <w:p w14:paraId="7DC1A37D" w14:textId="67A6FFD2" w:rsidR="000F4D56" w:rsidRPr="004D657B" w:rsidRDefault="000F4D56" w:rsidP="00844FB3">
      <w:pPr>
        <w:pStyle w:val="Heading3"/>
        <w:shd w:val="clear" w:color="auto" w:fill="FFFFFF"/>
        <w:spacing w:before="0" w:line="300" w:lineRule="auto"/>
        <w:rPr>
          <w:rFonts w:asciiTheme="majorHAnsi" w:hAnsiTheme="majorHAnsi" w:cstheme="majorHAnsi"/>
          <w:b/>
          <w:bCs/>
          <w:color w:val="auto"/>
          <w:spacing w:val="2"/>
          <w:sz w:val="28"/>
          <w:szCs w:val="28"/>
        </w:rPr>
      </w:pPr>
      <w:r w:rsidRPr="004D657B">
        <w:rPr>
          <w:rFonts w:asciiTheme="majorHAnsi" w:hAnsiTheme="majorHAnsi" w:cstheme="majorHAnsi"/>
          <w:b/>
          <w:bCs/>
          <w:color w:val="auto"/>
          <w:spacing w:val="2"/>
          <w:sz w:val="28"/>
          <w:szCs w:val="28"/>
        </w:rPr>
        <w:t>Senior Market Analyst</w:t>
      </w:r>
      <w:r w:rsidR="00641653">
        <w:rPr>
          <w:rFonts w:asciiTheme="majorHAnsi" w:hAnsiTheme="majorHAnsi" w:cstheme="majorHAnsi"/>
          <w:b/>
          <w:bCs/>
          <w:color w:val="auto"/>
          <w:spacing w:val="2"/>
          <w:sz w:val="28"/>
          <w:szCs w:val="28"/>
        </w:rPr>
        <w:t>,</w:t>
      </w:r>
      <w:r w:rsidRPr="004D657B">
        <w:rPr>
          <w:rFonts w:asciiTheme="majorHAnsi" w:hAnsiTheme="majorHAnsi" w:cstheme="majorHAnsi"/>
          <w:b/>
          <w:bCs/>
          <w:color w:val="auto"/>
          <w:spacing w:val="2"/>
          <w:sz w:val="28"/>
          <w:szCs w:val="28"/>
        </w:rPr>
        <w:t xml:space="preserve"> </w:t>
      </w:r>
      <w:r w:rsidR="00844FB3">
        <w:rPr>
          <w:rFonts w:asciiTheme="majorHAnsi" w:hAnsiTheme="majorHAnsi" w:cstheme="majorHAnsi"/>
          <w:b/>
          <w:bCs/>
          <w:color w:val="auto"/>
          <w:spacing w:val="2"/>
          <w:sz w:val="28"/>
          <w:szCs w:val="28"/>
        </w:rPr>
        <w:t>The Americas</w:t>
      </w:r>
    </w:p>
    <w:p w14:paraId="08A9DFF6" w14:textId="77777777" w:rsidR="000F4D56" w:rsidRPr="004D657B" w:rsidRDefault="000F4D56" w:rsidP="00844FB3">
      <w:pPr>
        <w:pStyle w:val="NormalWeb"/>
        <w:shd w:val="clear" w:color="auto" w:fill="FFFFFF"/>
        <w:spacing w:before="0" w:beforeAutospacing="0" w:after="0" w:afterAutospacing="0" w:line="300" w:lineRule="auto"/>
        <w:rPr>
          <w:rFonts w:asciiTheme="majorHAnsi" w:hAnsiTheme="majorHAnsi" w:cstheme="majorHAnsi"/>
          <w:sz w:val="22"/>
          <w:szCs w:val="22"/>
        </w:rPr>
      </w:pPr>
    </w:p>
    <w:p w14:paraId="61FC2D2D" w14:textId="02A7BC82" w:rsidR="00844FB3" w:rsidRPr="00844FB3" w:rsidRDefault="00844FB3" w:rsidP="00844FB3">
      <w:pPr>
        <w:pStyle w:val="NormalWeb"/>
        <w:shd w:val="clear" w:color="auto" w:fill="FFFFFF"/>
        <w:spacing w:before="0" w:beforeAutospacing="0" w:after="0" w:afterAutospacing="0" w:line="300" w:lineRule="auto"/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</w:pPr>
      <w:r w:rsidRPr="00844FB3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With more than 20 years’ trading experience, Ed Moya is a </w:t>
      </w:r>
      <w:r w:rsidR="00BF7F42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>S</w:t>
      </w:r>
      <w:r w:rsidR="006302BE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enior </w:t>
      </w:r>
      <w:r w:rsidR="00BF7F42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>M</w:t>
      </w:r>
      <w:r w:rsidRPr="00844FB3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arket </w:t>
      </w:r>
      <w:r w:rsidR="00BF7F42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>A</w:t>
      </w:r>
      <w:r w:rsidRPr="00844FB3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nalyst with OANDA, producing up-to-the-minute </w:t>
      </w:r>
      <w:r w:rsidR="006302BE" w:rsidRPr="004B2F71">
        <w:rPr>
          <w:rFonts w:ascii="Calibri" w:hAnsi="Calibri" w:cs="Calibri"/>
          <w:color w:val="111111"/>
          <w:sz w:val="22"/>
          <w:szCs w:val="22"/>
        </w:rPr>
        <w:t>intermarket analysis, coverage of geopolitical events, central bank policies and market reaction to corporate news.</w:t>
      </w:r>
      <w:r w:rsidR="006302BE">
        <w:rPr>
          <w:rFonts w:ascii="Calibri" w:hAnsi="Calibri" w:cs="Calibri"/>
          <w:color w:val="111111"/>
          <w:sz w:val="22"/>
          <w:szCs w:val="22"/>
        </w:rPr>
        <w:t xml:space="preserve"> His particular expertise lies across a wide range of asset classes including FX, </w:t>
      </w:r>
      <w:r w:rsidR="006302BE" w:rsidRPr="004B2F71">
        <w:rPr>
          <w:rFonts w:ascii="Calibri" w:hAnsi="Calibri" w:cs="Calibri"/>
          <w:color w:val="111111"/>
          <w:sz w:val="22"/>
          <w:szCs w:val="22"/>
        </w:rPr>
        <w:t>commodities, fixed income, stocks and cryptocurrencies.</w:t>
      </w:r>
    </w:p>
    <w:p w14:paraId="225DF130" w14:textId="77777777" w:rsidR="00844FB3" w:rsidRPr="00844FB3" w:rsidRDefault="00844FB3" w:rsidP="00844FB3">
      <w:pPr>
        <w:pStyle w:val="NormalWeb"/>
        <w:shd w:val="clear" w:color="auto" w:fill="FFFFFF"/>
        <w:spacing w:before="0" w:beforeAutospacing="0" w:after="0" w:afterAutospacing="0" w:line="300" w:lineRule="auto"/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</w:pPr>
    </w:p>
    <w:p w14:paraId="08FA901D" w14:textId="18FCA917" w:rsidR="00844FB3" w:rsidRPr="00844FB3" w:rsidRDefault="00844FB3" w:rsidP="00844FB3">
      <w:pPr>
        <w:pStyle w:val="NormalWeb"/>
        <w:shd w:val="clear" w:color="auto" w:fill="FFFFFF"/>
        <w:spacing w:before="0" w:beforeAutospacing="0" w:after="0" w:afterAutospacing="0" w:line="300" w:lineRule="auto"/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</w:pPr>
      <w:r w:rsidRPr="00844FB3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Over the course of his career, </w:t>
      </w:r>
      <w:r w:rsidR="00F730A0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>Ed</w:t>
      </w:r>
      <w:r w:rsidR="00F730A0" w:rsidRPr="00844FB3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 </w:t>
      </w:r>
      <w:r w:rsidRPr="00844FB3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>has worked with some of the leading forex brokerages</w:t>
      </w:r>
      <w:r w:rsidR="004F7303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, </w:t>
      </w:r>
      <w:r w:rsidRPr="00844FB3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research </w:t>
      </w:r>
      <w:r w:rsidR="006302BE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>teams and news departments on Wall Street</w:t>
      </w:r>
      <w:r w:rsidR="006302BE" w:rsidRPr="00844FB3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 </w:t>
      </w:r>
      <w:r w:rsidRPr="00844FB3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>including Global Forex Trading, FX Solutions and Trading Advantage. Most recently he worked with TradeTheNews.com, where he provided market analysis on economic data and corporate news.</w:t>
      </w:r>
    </w:p>
    <w:p w14:paraId="0F775B91" w14:textId="77777777" w:rsidR="00844FB3" w:rsidRPr="00844FB3" w:rsidRDefault="00844FB3" w:rsidP="00844FB3">
      <w:pPr>
        <w:pStyle w:val="NormalWeb"/>
        <w:shd w:val="clear" w:color="auto" w:fill="FFFFFF"/>
        <w:spacing w:before="0" w:beforeAutospacing="0" w:after="0" w:afterAutospacing="0" w:line="300" w:lineRule="auto"/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</w:pPr>
    </w:p>
    <w:p w14:paraId="74646B12" w14:textId="58247606" w:rsidR="006302BE" w:rsidRDefault="00844FB3" w:rsidP="00844FB3">
      <w:pPr>
        <w:pStyle w:val="NormalWeb"/>
        <w:shd w:val="clear" w:color="auto" w:fill="FFFFFF"/>
        <w:spacing w:before="0" w:beforeAutospacing="0" w:after="0" w:afterAutospacing="0" w:line="300" w:lineRule="auto"/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</w:pPr>
      <w:r w:rsidRPr="00844FB3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Based in New York, Ed is a regular guest on several major financial television networks including </w:t>
      </w:r>
      <w:r w:rsidRPr="006302BE">
        <w:rPr>
          <w:rStyle w:val="Hyperlink"/>
          <w:rFonts w:asciiTheme="majorHAnsi" w:hAnsiTheme="majorHAnsi" w:cstheme="majorHAnsi"/>
          <w:i/>
          <w:iCs/>
          <w:color w:val="auto"/>
          <w:sz w:val="22"/>
          <w:szCs w:val="22"/>
          <w:u w:val="none"/>
        </w:rPr>
        <w:t xml:space="preserve">CNBC, </w:t>
      </w:r>
      <w:r w:rsidR="006302BE" w:rsidRPr="006302BE">
        <w:rPr>
          <w:rStyle w:val="Hyperlink"/>
          <w:rFonts w:asciiTheme="majorHAnsi" w:hAnsiTheme="majorHAnsi" w:cstheme="majorHAnsi"/>
          <w:i/>
          <w:iCs/>
          <w:color w:val="auto"/>
          <w:sz w:val="22"/>
          <w:szCs w:val="22"/>
          <w:u w:val="none"/>
        </w:rPr>
        <w:t xml:space="preserve">Bloomberg TV, Yahoo! Finance Live, </w:t>
      </w:r>
      <w:r w:rsidRPr="006302BE">
        <w:rPr>
          <w:rStyle w:val="Hyperlink"/>
          <w:rFonts w:asciiTheme="majorHAnsi" w:hAnsiTheme="majorHAnsi" w:cstheme="majorHAnsi"/>
          <w:i/>
          <w:iCs/>
          <w:color w:val="auto"/>
          <w:sz w:val="22"/>
          <w:szCs w:val="22"/>
          <w:u w:val="none"/>
        </w:rPr>
        <w:t>Fox Business</w:t>
      </w:r>
      <w:r w:rsidRPr="00844FB3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 and </w:t>
      </w:r>
      <w:r w:rsidR="006302BE" w:rsidRPr="006302BE">
        <w:rPr>
          <w:rStyle w:val="Hyperlink"/>
          <w:rFonts w:asciiTheme="majorHAnsi" w:hAnsiTheme="majorHAnsi" w:cstheme="majorHAnsi"/>
          <w:i/>
          <w:iCs/>
          <w:color w:val="auto"/>
          <w:sz w:val="22"/>
          <w:szCs w:val="22"/>
          <w:u w:val="none"/>
        </w:rPr>
        <w:t>Sky TV</w:t>
      </w:r>
      <w:r w:rsidRPr="00844FB3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. </w:t>
      </w:r>
      <w:r w:rsidR="00F730A0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His views are trusted </w:t>
      </w:r>
      <w:r w:rsidR="006302BE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by </w:t>
      </w:r>
      <w:r w:rsidR="00F730A0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the world’s most </w:t>
      </w:r>
      <w:r w:rsidR="008D6996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>respected</w:t>
      </w:r>
      <w:r w:rsidR="00F730A0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 </w:t>
      </w:r>
      <w:r w:rsidR="006302BE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global newswires </w:t>
      </w:r>
      <w:r w:rsidR="004F7303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>including</w:t>
      </w:r>
      <w:r w:rsidR="004F7303" w:rsidRPr="00844FB3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 </w:t>
      </w:r>
      <w:r w:rsidR="00F730A0" w:rsidRPr="006302BE">
        <w:rPr>
          <w:rStyle w:val="Hyperlink"/>
          <w:rFonts w:asciiTheme="majorHAnsi" w:hAnsiTheme="majorHAnsi" w:cstheme="majorHAnsi"/>
          <w:i/>
          <w:iCs/>
          <w:color w:val="auto"/>
          <w:sz w:val="22"/>
          <w:szCs w:val="22"/>
          <w:u w:val="none"/>
        </w:rPr>
        <w:t>Reuters, Bloomberg</w:t>
      </w:r>
      <w:r w:rsidR="00F730A0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 and the </w:t>
      </w:r>
      <w:r w:rsidR="00F730A0" w:rsidRPr="006302BE">
        <w:rPr>
          <w:rStyle w:val="Hyperlink"/>
          <w:rFonts w:asciiTheme="majorHAnsi" w:hAnsiTheme="majorHAnsi" w:cstheme="majorHAnsi"/>
          <w:i/>
          <w:iCs/>
          <w:color w:val="auto"/>
          <w:sz w:val="22"/>
          <w:szCs w:val="22"/>
          <w:u w:val="none"/>
        </w:rPr>
        <w:t>Associated Press</w:t>
      </w:r>
      <w:r w:rsidR="004F7303">
        <w:rPr>
          <w:rStyle w:val="Hyperlink"/>
          <w:rFonts w:asciiTheme="majorHAnsi" w:hAnsiTheme="majorHAnsi" w:cstheme="majorHAnsi"/>
          <w:i/>
          <w:iCs/>
          <w:color w:val="auto"/>
          <w:sz w:val="22"/>
          <w:szCs w:val="22"/>
          <w:u w:val="none"/>
        </w:rPr>
        <w:t xml:space="preserve">, and he is regularly quoted </w:t>
      </w:r>
      <w:r w:rsidRPr="00844FB3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in leading publications such as </w:t>
      </w:r>
      <w:r w:rsidR="006302BE" w:rsidRPr="006302BE">
        <w:rPr>
          <w:rStyle w:val="Hyperlink"/>
          <w:rFonts w:asciiTheme="majorHAnsi" w:hAnsiTheme="majorHAnsi" w:cstheme="majorHAnsi"/>
          <w:i/>
          <w:iCs/>
          <w:color w:val="auto"/>
          <w:sz w:val="22"/>
          <w:szCs w:val="22"/>
          <w:u w:val="none"/>
        </w:rPr>
        <w:t>MSN, MarketWatch, Forbes, Breitbart, The New York Times</w:t>
      </w:r>
      <w:r w:rsidR="006302BE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 and </w:t>
      </w:r>
      <w:r w:rsidR="006302BE" w:rsidRPr="006302BE">
        <w:rPr>
          <w:rStyle w:val="Hyperlink"/>
          <w:rFonts w:asciiTheme="majorHAnsi" w:hAnsiTheme="majorHAnsi" w:cstheme="majorHAnsi"/>
          <w:i/>
          <w:iCs/>
          <w:color w:val="auto"/>
          <w:sz w:val="22"/>
          <w:szCs w:val="22"/>
          <w:u w:val="none"/>
        </w:rPr>
        <w:t xml:space="preserve">The </w:t>
      </w:r>
      <w:r w:rsidRPr="006302BE">
        <w:rPr>
          <w:rStyle w:val="Hyperlink"/>
          <w:rFonts w:asciiTheme="majorHAnsi" w:hAnsiTheme="majorHAnsi" w:cstheme="majorHAnsi"/>
          <w:i/>
          <w:iCs/>
          <w:color w:val="auto"/>
          <w:sz w:val="22"/>
          <w:szCs w:val="22"/>
          <w:u w:val="none"/>
        </w:rPr>
        <w:t>Wall Street Journal</w:t>
      </w:r>
      <w:r w:rsidRPr="00844FB3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. </w:t>
      </w:r>
    </w:p>
    <w:p w14:paraId="1FAFB14E" w14:textId="77777777" w:rsidR="006302BE" w:rsidRDefault="006302BE" w:rsidP="00844FB3">
      <w:pPr>
        <w:pStyle w:val="NormalWeb"/>
        <w:shd w:val="clear" w:color="auto" w:fill="FFFFFF"/>
        <w:spacing w:before="0" w:beforeAutospacing="0" w:after="0" w:afterAutospacing="0" w:line="300" w:lineRule="auto"/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</w:pPr>
    </w:p>
    <w:p w14:paraId="71007189" w14:textId="4B6C957D" w:rsidR="00844FB3" w:rsidRPr="00844FB3" w:rsidRDefault="006302BE" w:rsidP="00844FB3">
      <w:pPr>
        <w:pStyle w:val="NormalWeb"/>
        <w:shd w:val="clear" w:color="auto" w:fill="FFFFFF"/>
        <w:spacing w:before="0" w:beforeAutospacing="0" w:after="0" w:afterAutospacing="0" w:line="300" w:lineRule="auto"/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>Ed</w:t>
      </w:r>
      <w:r w:rsidR="00844FB3" w:rsidRPr="00844FB3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 holds a BA in Economics from Rutgers University.</w:t>
      </w:r>
    </w:p>
    <w:p w14:paraId="391086E3" w14:textId="77777777" w:rsidR="00844FB3" w:rsidRPr="00844FB3" w:rsidRDefault="00844FB3" w:rsidP="00844FB3">
      <w:pPr>
        <w:pStyle w:val="NormalWeb"/>
        <w:shd w:val="clear" w:color="auto" w:fill="FFFFFF"/>
        <w:spacing w:before="0" w:beforeAutospacing="0" w:after="0" w:afterAutospacing="0" w:line="300" w:lineRule="auto"/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</w:pPr>
    </w:p>
    <w:p w14:paraId="4A137E84" w14:textId="18111D78" w:rsidR="00844FB3" w:rsidRPr="00844FB3" w:rsidRDefault="006302BE" w:rsidP="00844FB3">
      <w:pPr>
        <w:pStyle w:val="NormalWeb"/>
        <w:shd w:val="clear" w:color="auto" w:fill="FFFFFF"/>
        <w:spacing w:before="0" w:beforeAutospacing="0" w:after="0" w:afterAutospacing="0" w:line="300" w:lineRule="auto"/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</w:pPr>
      <w:r w:rsidRPr="006302BE">
        <w:rPr>
          <w:rStyle w:val="Hyperlink"/>
          <w:rFonts w:asciiTheme="majorHAnsi" w:hAnsiTheme="majorHAnsi" w:cstheme="majorHAnsi"/>
          <w:b/>
          <w:bCs/>
          <w:color w:val="auto"/>
          <w:sz w:val="22"/>
          <w:szCs w:val="22"/>
          <w:u w:val="none"/>
        </w:rPr>
        <w:t xml:space="preserve">Phone: </w:t>
      </w:r>
      <w:r w:rsidRPr="006302BE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>+1 212 858 7690</w:t>
      </w:r>
    </w:p>
    <w:p w14:paraId="5F59303B" w14:textId="77777777" w:rsidR="00844FB3" w:rsidRPr="00844FB3" w:rsidRDefault="00844FB3" w:rsidP="00844FB3">
      <w:pPr>
        <w:pStyle w:val="NormalWeb"/>
        <w:shd w:val="clear" w:color="auto" w:fill="FFFFFF"/>
        <w:spacing w:before="0" w:beforeAutospacing="0" w:after="0" w:afterAutospacing="0" w:line="300" w:lineRule="auto"/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</w:pPr>
      <w:r w:rsidRPr="00844FB3">
        <w:rPr>
          <w:rStyle w:val="Hyperlink"/>
          <w:rFonts w:asciiTheme="majorHAnsi" w:hAnsiTheme="majorHAnsi" w:cstheme="majorHAnsi"/>
          <w:b/>
          <w:bCs/>
          <w:color w:val="auto"/>
          <w:sz w:val="22"/>
          <w:szCs w:val="22"/>
          <w:u w:val="none"/>
        </w:rPr>
        <w:t>Email:</w:t>
      </w:r>
      <w:r w:rsidRPr="00844FB3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 emoya@oanda.com</w:t>
      </w:r>
    </w:p>
    <w:p w14:paraId="73C9325C" w14:textId="7D0635A8" w:rsidR="0064466F" w:rsidRPr="000F7CF7" w:rsidRDefault="00844FB3" w:rsidP="00844FB3">
      <w:pPr>
        <w:pStyle w:val="NormalWeb"/>
        <w:shd w:val="clear" w:color="auto" w:fill="FFFFFF"/>
        <w:spacing w:before="0" w:beforeAutospacing="0" w:after="0" w:afterAutospacing="0" w:line="300" w:lineRule="auto"/>
        <w:rPr>
          <w:rFonts w:asciiTheme="majorHAnsi" w:hAnsiTheme="majorHAnsi" w:cstheme="majorHAnsi"/>
          <w:sz w:val="22"/>
          <w:szCs w:val="22"/>
        </w:rPr>
      </w:pPr>
      <w:r w:rsidRPr="00844FB3">
        <w:rPr>
          <w:rStyle w:val="Hyperlink"/>
          <w:rFonts w:asciiTheme="majorHAnsi" w:hAnsiTheme="majorHAnsi" w:cstheme="majorHAnsi"/>
          <w:b/>
          <w:bCs/>
          <w:color w:val="auto"/>
          <w:sz w:val="22"/>
          <w:szCs w:val="22"/>
          <w:u w:val="none"/>
        </w:rPr>
        <w:t>Twitter:</w:t>
      </w:r>
      <w:r w:rsidRPr="00844FB3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 @edjmoya</w:t>
      </w:r>
    </w:p>
    <w:sectPr w:rsidR="0064466F" w:rsidRPr="000F7CF7">
      <w:headerReference w:type="default" r:id="rId6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E2D10" w14:textId="77777777" w:rsidR="004E41FC" w:rsidRDefault="004E41FC">
      <w:pPr>
        <w:spacing w:after="0" w:line="240" w:lineRule="auto"/>
      </w:pPr>
      <w:r>
        <w:separator/>
      </w:r>
    </w:p>
  </w:endnote>
  <w:endnote w:type="continuationSeparator" w:id="0">
    <w:p w14:paraId="40F90102" w14:textId="77777777" w:rsidR="004E41FC" w:rsidRDefault="004E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AAA01" w14:textId="77777777" w:rsidR="004E41FC" w:rsidRDefault="004E41FC">
      <w:pPr>
        <w:spacing w:after="0" w:line="240" w:lineRule="auto"/>
      </w:pPr>
      <w:r>
        <w:separator/>
      </w:r>
    </w:p>
  </w:footnote>
  <w:footnote w:type="continuationSeparator" w:id="0">
    <w:p w14:paraId="5F84E6DB" w14:textId="77777777" w:rsidR="004E41FC" w:rsidRDefault="004E4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14D43" w14:textId="77777777" w:rsidR="0064466F" w:rsidRDefault="00CB550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hanging="1134"/>
      <w:rPr>
        <w:color w:val="000000"/>
      </w:rPr>
    </w:pPr>
    <w:r>
      <w:rPr>
        <w:rFonts w:ascii="Cambria" w:eastAsia="Cambria" w:hAnsi="Cambria" w:cs="Cambria"/>
        <w:b/>
        <w:noProof/>
        <w:color w:val="000000"/>
        <w:sz w:val="28"/>
        <w:szCs w:val="28"/>
      </w:rPr>
      <w:drawing>
        <wp:inline distT="0" distB="0" distL="0" distR="0" wp14:anchorId="508B8B82" wp14:editId="1473CCCD">
          <wp:extent cx="2320766" cy="723351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0766" cy="7233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6F"/>
    <w:rsid w:val="000325DC"/>
    <w:rsid w:val="000F4D56"/>
    <w:rsid w:val="000F7CF7"/>
    <w:rsid w:val="00120A98"/>
    <w:rsid w:val="00354619"/>
    <w:rsid w:val="004E41FC"/>
    <w:rsid w:val="004F7303"/>
    <w:rsid w:val="005828EF"/>
    <w:rsid w:val="005A5C87"/>
    <w:rsid w:val="005F4D78"/>
    <w:rsid w:val="006302BE"/>
    <w:rsid w:val="00641653"/>
    <w:rsid w:val="0064466F"/>
    <w:rsid w:val="007E6FDC"/>
    <w:rsid w:val="00844FB3"/>
    <w:rsid w:val="008D6996"/>
    <w:rsid w:val="009F2AFA"/>
    <w:rsid w:val="00A1678B"/>
    <w:rsid w:val="00B301A9"/>
    <w:rsid w:val="00BF7F42"/>
    <w:rsid w:val="00CB5503"/>
    <w:rsid w:val="00CE0E0C"/>
    <w:rsid w:val="00CE4A32"/>
    <w:rsid w:val="00CF541C"/>
    <w:rsid w:val="00F7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577BD4"/>
  <w15:docId w15:val="{1874ED2B-AF8A-5246-88B1-8FE43D74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F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styleId="Hyperlink">
    <w:name w:val="Hyperlink"/>
    <w:basedOn w:val="DefaultParagraphFont"/>
    <w:uiPriority w:val="99"/>
    <w:semiHidden/>
    <w:unhideWhenUsed/>
    <w:rsid w:val="000F4D56"/>
    <w:rPr>
      <w:color w:val="0000FF"/>
      <w:u w:val="single"/>
    </w:rPr>
  </w:style>
  <w:style w:type="paragraph" w:styleId="Revision">
    <w:name w:val="Revision"/>
    <w:hidden/>
    <w:uiPriority w:val="99"/>
    <w:semiHidden/>
    <w:rsid w:val="006302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1087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</cp:lastModifiedBy>
  <cp:revision>7</cp:revision>
  <dcterms:created xsi:type="dcterms:W3CDTF">2021-02-18T02:07:00Z</dcterms:created>
  <dcterms:modified xsi:type="dcterms:W3CDTF">2021-04-06T05:10:00Z</dcterms:modified>
</cp:coreProperties>
</file>